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56" w:rsidRDefault="005A0A56" w:rsidP="00DC1207">
      <w:pPr>
        <w:shd w:val="clear" w:color="auto" w:fill="FFFFFF"/>
        <w:spacing w:after="0" w:line="432" w:lineRule="atLeast"/>
        <w:jc w:val="center"/>
        <w:textAlignment w:val="top"/>
        <w:rPr>
          <w:rFonts w:ascii="Times New Roman" w:eastAsia="Times New Roman" w:hAnsi="Times New Roman" w:cs="Times New Roman"/>
          <w:b/>
          <w:bCs/>
          <w:color w:val="444444"/>
          <w:sz w:val="28"/>
          <w:szCs w:val="28"/>
          <w:bdr w:val="none" w:sz="0" w:space="0" w:color="auto" w:frame="1"/>
          <w:lang w:eastAsia="ru-RU"/>
        </w:rPr>
      </w:pPr>
      <w:r w:rsidRPr="005A0A56">
        <w:rPr>
          <w:rFonts w:ascii="Times New Roman" w:eastAsia="Times New Roman" w:hAnsi="Times New Roman" w:cs="Times New Roman"/>
          <w:b/>
          <w:bCs/>
          <w:color w:val="444444"/>
          <w:sz w:val="28"/>
          <w:szCs w:val="28"/>
          <w:bdr w:val="none" w:sz="0" w:space="0" w:color="auto" w:frame="1"/>
          <w:lang w:eastAsia="ru-RU"/>
        </w:rPr>
        <w:t>Уважаемые родители (законные представители)!</w:t>
      </w:r>
      <w:bookmarkStart w:id="0" w:name="_GoBack"/>
      <w:bookmarkEnd w:id="0"/>
    </w:p>
    <w:p w:rsidR="00DC1207" w:rsidRPr="005A0A56" w:rsidRDefault="00DC1207" w:rsidP="00DC1207">
      <w:pPr>
        <w:shd w:val="clear" w:color="auto" w:fill="FFFFFF"/>
        <w:spacing w:after="0" w:line="432" w:lineRule="atLeast"/>
        <w:jc w:val="center"/>
        <w:textAlignment w:val="top"/>
        <w:rPr>
          <w:rFonts w:ascii="Times New Roman" w:eastAsia="Times New Roman" w:hAnsi="Times New Roman" w:cs="Times New Roman"/>
          <w:color w:val="444444"/>
          <w:sz w:val="28"/>
          <w:szCs w:val="28"/>
          <w:lang w:eastAsia="ru-RU"/>
        </w:rPr>
      </w:pPr>
    </w:p>
    <w:p w:rsidR="005A0A56" w:rsidRPr="005A0A56" w:rsidRDefault="005A0A56" w:rsidP="005A0A56">
      <w:pPr>
        <w:shd w:val="clear" w:color="auto" w:fill="FFFFFF"/>
        <w:spacing w:after="240" w:line="432" w:lineRule="atLeast"/>
        <w:jc w:val="both"/>
        <w:textAlignment w:val="top"/>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5A0A56" w:rsidRPr="005A0A56" w:rsidRDefault="005A0A56" w:rsidP="005A0A56">
      <w:pPr>
        <w:numPr>
          <w:ilvl w:val="0"/>
          <w:numId w:val="1"/>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Убедитесь в том, что ребенок пристегнут ремнями безопасности</w:t>
      </w:r>
    </w:p>
    <w:p w:rsidR="005A0A56" w:rsidRPr="005A0A56" w:rsidRDefault="005A0A56" w:rsidP="005A0A56">
      <w:pPr>
        <w:numPr>
          <w:ilvl w:val="0"/>
          <w:numId w:val="1"/>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5A0A56" w:rsidRPr="005A0A56" w:rsidRDefault="005A0A56" w:rsidP="005A0A56">
      <w:pPr>
        <w:numPr>
          <w:ilvl w:val="0"/>
          <w:numId w:val="1"/>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Все средства безопасности должны быть правильно подобраны.</w:t>
      </w:r>
    </w:p>
    <w:p w:rsidR="005A0A56" w:rsidRPr="005A0A56" w:rsidRDefault="005A0A56" w:rsidP="005A0A56">
      <w:pPr>
        <w:numPr>
          <w:ilvl w:val="0"/>
          <w:numId w:val="1"/>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Дети до 12 лет должны сидеть на заднем сиденье. Центральное заднее сиденье – самое безопасное место при боковом столкновении.</w:t>
      </w:r>
    </w:p>
    <w:p w:rsidR="005A0A56" w:rsidRPr="005A0A56" w:rsidRDefault="005A0A56" w:rsidP="005A0A56">
      <w:pPr>
        <w:shd w:val="clear" w:color="auto" w:fill="FFFFFF"/>
        <w:spacing w:after="0" w:line="432" w:lineRule="atLeast"/>
        <w:jc w:val="both"/>
        <w:textAlignment w:val="top"/>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b/>
          <w:bCs/>
          <w:color w:val="444444"/>
          <w:sz w:val="28"/>
          <w:szCs w:val="28"/>
          <w:bdr w:val="none" w:sz="0" w:space="0" w:color="auto" w:frame="1"/>
          <w:lang w:eastAsia="ru-RU"/>
        </w:rPr>
        <w:t>Пристегивайте ремни безопасности!</w:t>
      </w:r>
    </w:p>
    <w:p w:rsidR="005A0A56" w:rsidRPr="005A0A56" w:rsidRDefault="005A0A56" w:rsidP="005A0A56">
      <w:pPr>
        <w:shd w:val="clear" w:color="auto" w:fill="FFFFFF"/>
        <w:spacing w:after="240" w:line="432" w:lineRule="atLeast"/>
        <w:jc w:val="both"/>
        <w:textAlignment w:val="top"/>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5A0A56" w:rsidRPr="005A0A56" w:rsidRDefault="005A0A56" w:rsidP="005A0A56">
      <w:pPr>
        <w:numPr>
          <w:ilvl w:val="0"/>
          <w:numId w:val="2"/>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Пристегивайтесь, даже если ваш автомобиль оснащен воздушными подушками безопасности.</w:t>
      </w:r>
    </w:p>
    <w:p w:rsidR="005A0A56" w:rsidRPr="005A0A56" w:rsidRDefault="005A0A56" w:rsidP="005A0A56">
      <w:pPr>
        <w:numPr>
          <w:ilvl w:val="0"/>
          <w:numId w:val="2"/>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5A0A56" w:rsidRPr="005A0A56" w:rsidRDefault="005A0A56" w:rsidP="005A0A56">
      <w:pPr>
        <w:numPr>
          <w:ilvl w:val="0"/>
          <w:numId w:val="2"/>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b/>
          <w:bCs/>
          <w:color w:val="444444"/>
          <w:sz w:val="28"/>
          <w:szCs w:val="28"/>
          <w:bdr w:val="none" w:sz="0" w:space="0" w:color="auto" w:frame="1"/>
          <w:lang w:eastAsia="ru-RU"/>
        </w:rPr>
        <w:t>  </w:t>
      </w:r>
      <w:r w:rsidRPr="005A0A56">
        <w:rPr>
          <w:rFonts w:ascii="Times New Roman" w:eastAsia="Times New Roman" w:hAnsi="Times New Roman" w:cs="Times New Roman"/>
          <w:color w:val="444444"/>
          <w:sz w:val="28"/>
          <w:szCs w:val="28"/>
          <w:lang w:eastAsia="ru-RU"/>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r w:rsidRPr="005A0A56">
        <w:rPr>
          <w:rFonts w:ascii="Times New Roman" w:eastAsia="Times New Roman" w:hAnsi="Times New Roman" w:cs="Times New Roman"/>
          <w:b/>
          <w:bCs/>
          <w:color w:val="444444"/>
          <w:sz w:val="28"/>
          <w:szCs w:val="28"/>
          <w:bdr w:val="none" w:sz="0" w:space="0" w:color="auto" w:frame="1"/>
          <w:lang w:eastAsia="ru-RU"/>
        </w:rPr>
        <w:t>.</w:t>
      </w:r>
    </w:p>
    <w:p w:rsidR="005A0A56" w:rsidRPr="005A0A56" w:rsidRDefault="005A0A56" w:rsidP="005A0A56">
      <w:pPr>
        <w:shd w:val="clear" w:color="auto" w:fill="FFFFFF"/>
        <w:spacing w:after="240" w:line="432" w:lineRule="atLeast"/>
        <w:jc w:val="both"/>
        <w:textAlignment w:val="top"/>
        <w:rPr>
          <w:rFonts w:ascii="Times New Roman" w:eastAsia="Times New Roman" w:hAnsi="Times New Roman" w:cs="Times New Roman"/>
          <w:b/>
          <w:color w:val="444444"/>
          <w:sz w:val="28"/>
          <w:szCs w:val="28"/>
          <w:lang w:eastAsia="ru-RU"/>
        </w:rPr>
      </w:pPr>
      <w:r w:rsidRPr="005A0A56">
        <w:rPr>
          <w:rFonts w:ascii="Times New Roman" w:eastAsia="Times New Roman" w:hAnsi="Times New Roman" w:cs="Times New Roman"/>
          <w:b/>
          <w:color w:val="444444"/>
          <w:sz w:val="28"/>
          <w:szCs w:val="28"/>
          <w:lang w:eastAsia="ru-RU"/>
        </w:rPr>
        <w:t>Объясняйте детям как себя вести, и подавайте личный пример.</w:t>
      </w:r>
    </w:p>
    <w:p w:rsidR="005A0A56" w:rsidRPr="005A0A56" w:rsidRDefault="005A0A56" w:rsidP="005A0A56">
      <w:pPr>
        <w:numPr>
          <w:ilvl w:val="0"/>
          <w:numId w:val="3"/>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Ремни безопасности и специальное сиденье для детей должны соответствовать росту и весу ребенка</w:t>
      </w:r>
    </w:p>
    <w:p w:rsidR="005A0A56" w:rsidRPr="005A0A56" w:rsidRDefault="005A0A56" w:rsidP="005A0A56">
      <w:pPr>
        <w:numPr>
          <w:ilvl w:val="0"/>
          <w:numId w:val="3"/>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xml:space="preserve">  Самым лучшим защитным устройством для ребенка, которому еще не исполнилось 2 лет и вес которого не достигает 13 кг, – это специальное </w:t>
      </w:r>
      <w:r w:rsidRPr="005A0A56">
        <w:rPr>
          <w:rFonts w:ascii="Times New Roman" w:eastAsia="Times New Roman" w:hAnsi="Times New Roman" w:cs="Times New Roman"/>
          <w:color w:val="444444"/>
          <w:sz w:val="28"/>
          <w:szCs w:val="28"/>
          <w:lang w:eastAsia="ru-RU"/>
        </w:rPr>
        <w:lastRenderedPageBreak/>
        <w:t>кресло для детей, которое крепится на заднем сиденье и обращено к заднему стеклу. Самое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5A0A56" w:rsidRPr="005A0A56" w:rsidRDefault="005A0A56" w:rsidP="005A0A56">
      <w:pPr>
        <w:numPr>
          <w:ilvl w:val="0"/>
          <w:numId w:val="3"/>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5A0A56" w:rsidRPr="005A0A56" w:rsidRDefault="005A0A56" w:rsidP="005A0A56">
      <w:pPr>
        <w:numPr>
          <w:ilvl w:val="0"/>
          <w:numId w:val="3"/>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5A0A56" w:rsidRPr="005A0A56" w:rsidRDefault="005A0A56" w:rsidP="005A0A56">
      <w:pPr>
        <w:numPr>
          <w:ilvl w:val="0"/>
          <w:numId w:val="3"/>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5A0A56" w:rsidRPr="005A0A56" w:rsidRDefault="005A0A56" w:rsidP="005A0A56">
      <w:pPr>
        <w:shd w:val="clear" w:color="auto" w:fill="FFFFFF"/>
        <w:spacing w:after="240" w:line="432" w:lineRule="atLeast"/>
        <w:jc w:val="both"/>
        <w:textAlignment w:val="top"/>
        <w:rPr>
          <w:rFonts w:ascii="Times New Roman" w:eastAsia="Times New Roman" w:hAnsi="Times New Roman" w:cs="Times New Roman"/>
          <w:b/>
          <w:color w:val="444444"/>
          <w:sz w:val="28"/>
          <w:szCs w:val="28"/>
          <w:lang w:eastAsia="ru-RU"/>
        </w:rPr>
      </w:pPr>
      <w:r w:rsidRPr="005A0A56">
        <w:rPr>
          <w:rFonts w:ascii="Times New Roman" w:eastAsia="Times New Roman" w:hAnsi="Times New Roman" w:cs="Times New Roman"/>
          <w:b/>
          <w:color w:val="444444"/>
          <w:sz w:val="28"/>
          <w:szCs w:val="28"/>
          <w:lang w:eastAsia="ru-RU"/>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5A0A56" w:rsidRPr="005A0A56" w:rsidRDefault="005A0A56" w:rsidP="005A0A56">
      <w:pPr>
        <w:numPr>
          <w:ilvl w:val="0"/>
          <w:numId w:val="4"/>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Алкоголь влияет на остроту зрения, рассеивает внимание, повышает утомляемость и увеличивает время реакции.</w:t>
      </w:r>
    </w:p>
    <w:p w:rsidR="005A0A56" w:rsidRPr="005A0A56" w:rsidRDefault="005A0A56" w:rsidP="005A0A56">
      <w:pPr>
        <w:numPr>
          <w:ilvl w:val="0"/>
          <w:numId w:val="4"/>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Риск несчастного случая увеличивается вдвое, когда уровень алкоголя в крови поднимается до 0,5 г/л, и в 10 раз, когда он достигает 0,8 г/л.</w:t>
      </w:r>
    </w:p>
    <w:p w:rsidR="005A0A56" w:rsidRPr="005A0A56" w:rsidRDefault="005A0A56" w:rsidP="005A0A56">
      <w:pPr>
        <w:shd w:val="clear" w:color="auto" w:fill="FFFFFF"/>
        <w:spacing w:after="240" w:line="432" w:lineRule="atLeast"/>
        <w:jc w:val="both"/>
        <w:textAlignment w:val="top"/>
        <w:rPr>
          <w:rFonts w:ascii="Times New Roman" w:eastAsia="Times New Roman" w:hAnsi="Times New Roman" w:cs="Times New Roman"/>
          <w:b/>
          <w:color w:val="444444"/>
          <w:sz w:val="28"/>
          <w:szCs w:val="28"/>
          <w:lang w:eastAsia="ru-RU"/>
        </w:rPr>
      </w:pPr>
      <w:r w:rsidRPr="005A0A56">
        <w:rPr>
          <w:rFonts w:ascii="Times New Roman" w:eastAsia="Times New Roman" w:hAnsi="Times New Roman" w:cs="Times New Roman"/>
          <w:b/>
          <w:color w:val="444444"/>
          <w:sz w:val="28"/>
          <w:szCs w:val="28"/>
          <w:lang w:eastAsia="ru-RU"/>
        </w:rPr>
        <w:t>Продумайте маршрут и отдохните перед дорогой</w:t>
      </w:r>
    </w:p>
    <w:p w:rsidR="005A0A56" w:rsidRPr="005A0A56" w:rsidRDefault="005A0A56" w:rsidP="005A0A56">
      <w:pPr>
        <w:numPr>
          <w:ilvl w:val="0"/>
          <w:numId w:val="5"/>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Проверьте состояние вашей машины перед поездкой. Даже спущенные шины могут явиться причиной аварии.</w:t>
      </w:r>
    </w:p>
    <w:p w:rsidR="005A0A56" w:rsidRPr="005A0A56" w:rsidRDefault="005A0A56" w:rsidP="005A0A56">
      <w:pPr>
        <w:numPr>
          <w:ilvl w:val="0"/>
          <w:numId w:val="5"/>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Не кладите тяжелые предметы на полку в машине. При столкновении они могут превратиться в смертоносные «снаряды».</w:t>
      </w:r>
    </w:p>
    <w:p w:rsidR="005A0A56" w:rsidRPr="005A0A56" w:rsidRDefault="005A0A56" w:rsidP="005A0A56">
      <w:pPr>
        <w:shd w:val="clear" w:color="auto" w:fill="FFFFFF"/>
        <w:spacing w:after="240" w:line="432" w:lineRule="atLeast"/>
        <w:jc w:val="both"/>
        <w:textAlignment w:val="top"/>
        <w:rPr>
          <w:rFonts w:ascii="Times New Roman" w:eastAsia="Times New Roman" w:hAnsi="Times New Roman" w:cs="Times New Roman"/>
          <w:b/>
          <w:color w:val="444444"/>
          <w:sz w:val="28"/>
          <w:szCs w:val="28"/>
          <w:lang w:eastAsia="ru-RU"/>
        </w:rPr>
      </w:pPr>
      <w:r w:rsidRPr="005A0A56">
        <w:rPr>
          <w:rFonts w:ascii="Times New Roman" w:eastAsia="Times New Roman" w:hAnsi="Times New Roman" w:cs="Times New Roman"/>
          <w:b/>
          <w:color w:val="444444"/>
          <w:sz w:val="28"/>
          <w:szCs w:val="28"/>
          <w:lang w:eastAsia="ru-RU"/>
        </w:rPr>
        <w:t>Держите руль обеими руками</w:t>
      </w:r>
    </w:p>
    <w:p w:rsidR="005A0A56" w:rsidRPr="005A0A56" w:rsidRDefault="005A0A56" w:rsidP="005A0A56">
      <w:pPr>
        <w:numPr>
          <w:ilvl w:val="0"/>
          <w:numId w:val="6"/>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lastRenderedPageBreak/>
        <w:t>Положение рук на руле «без четверти три» или «без десяти два» дает наилучший контроль над автомобилем.</w:t>
      </w:r>
    </w:p>
    <w:p w:rsidR="005A0A56" w:rsidRPr="005A0A56" w:rsidRDefault="005A0A56" w:rsidP="005A0A56">
      <w:pPr>
        <w:numPr>
          <w:ilvl w:val="0"/>
          <w:numId w:val="6"/>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5A0A56" w:rsidRPr="005A0A56" w:rsidRDefault="005A0A56" w:rsidP="005A0A56">
      <w:pPr>
        <w:shd w:val="clear" w:color="auto" w:fill="FFFFFF"/>
        <w:spacing w:after="240" w:line="432" w:lineRule="atLeast"/>
        <w:jc w:val="both"/>
        <w:textAlignment w:val="top"/>
        <w:rPr>
          <w:rFonts w:ascii="Times New Roman" w:eastAsia="Times New Roman" w:hAnsi="Times New Roman" w:cs="Times New Roman"/>
          <w:b/>
          <w:color w:val="444444"/>
          <w:sz w:val="28"/>
          <w:szCs w:val="28"/>
          <w:lang w:eastAsia="ru-RU"/>
        </w:rPr>
      </w:pPr>
      <w:r w:rsidRPr="005A0A56">
        <w:rPr>
          <w:rFonts w:ascii="Times New Roman" w:eastAsia="Times New Roman" w:hAnsi="Times New Roman" w:cs="Times New Roman"/>
          <w:b/>
          <w:color w:val="444444"/>
          <w:sz w:val="28"/>
          <w:szCs w:val="28"/>
          <w:lang w:eastAsia="ru-RU"/>
        </w:rPr>
        <w:t>Подумайте о своем комфорте и безопасности</w:t>
      </w:r>
    </w:p>
    <w:p w:rsidR="005A0A56" w:rsidRPr="005A0A56" w:rsidRDefault="005A0A56" w:rsidP="005A0A56">
      <w:pPr>
        <w:numPr>
          <w:ilvl w:val="0"/>
          <w:numId w:val="7"/>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 xml:space="preserve">Наклоните свое кресло под удобным для вас углом и пристегнитесь ремнями безопасности </w:t>
      </w:r>
      <w:proofErr w:type="gramStart"/>
      <w:r w:rsidRPr="005A0A56">
        <w:rPr>
          <w:rFonts w:ascii="Times New Roman" w:eastAsia="Times New Roman" w:hAnsi="Times New Roman" w:cs="Times New Roman"/>
          <w:color w:val="444444"/>
          <w:sz w:val="28"/>
          <w:szCs w:val="28"/>
          <w:lang w:eastAsia="ru-RU"/>
        </w:rPr>
        <w:t xml:space="preserve">так,   </w:t>
      </w:r>
      <w:proofErr w:type="gramEnd"/>
      <w:r w:rsidRPr="005A0A56">
        <w:rPr>
          <w:rFonts w:ascii="Times New Roman" w:eastAsia="Times New Roman" w:hAnsi="Times New Roman" w:cs="Times New Roman"/>
          <w:color w:val="444444"/>
          <w:sz w:val="28"/>
          <w:szCs w:val="28"/>
          <w:lang w:eastAsia="ru-RU"/>
        </w:rPr>
        <w:t>чтобы они не стесняли ваших движений.</w:t>
      </w:r>
    </w:p>
    <w:p w:rsidR="005A0A56" w:rsidRPr="005A0A56" w:rsidRDefault="005A0A56" w:rsidP="005A0A56">
      <w:pPr>
        <w:numPr>
          <w:ilvl w:val="0"/>
          <w:numId w:val="7"/>
        </w:numPr>
        <w:shd w:val="clear" w:color="auto" w:fill="FFFFFF"/>
        <w:spacing w:after="0" w:line="432" w:lineRule="atLeast"/>
        <w:ind w:left="300"/>
        <w:jc w:val="both"/>
        <w:textAlignment w:val="baseline"/>
        <w:rPr>
          <w:rFonts w:ascii="Times New Roman" w:eastAsia="Times New Roman" w:hAnsi="Times New Roman" w:cs="Times New Roman"/>
          <w:color w:val="444444"/>
          <w:sz w:val="28"/>
          <w:szCs w:val="28"/>
          <w:lang w:eastAsia="ru-RU"/>
        </w:rPr>
      </w:pPr>
      <w:r w:rsidRPr="005A0A56">
        <w:rPr>
          <w:rFonts w:ascii="Times New Roman" w:eastAsia="Times New Roman" w:hAnsi="Times New Roman" w:cs="Times New Roman"/>
          <w:color w:val="444444"/>
          <w:sz w:val="28"/>
          <w:szCs w:val="28"/>
          <w:lang w:eastAsia="ru-RU"/>
        </w:rPr>
        <w:t>Обратите внимание на подголовник, который должен быть наклонен к затылку как можно ближе.</w:t>
      </w:r>
    </w:p>
    <w:p w:rsidR="00D55478" w:rsidRPr="005A0A56" w:rsidRDefault="00D55478" w:rsidP="005A0A56">
      <w:pPr>
        <w:jc w:val="both"/>
        <w:rPr>
          <w:rFonts w:ascii="Times New Roman" w:hAnsi="Times New Roman" w:cs="Times New Roman"/>
          <w:sz w:val="28"/>
          <w:szCs w:val="28"/>
        </w:rPr>
      </w:pPr>
    </w:p>
    <w:sectPr w:rsidR="00D55478" w:rsidRPr="005A0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C6C37"/>
    <w:multiLevelType w:val="multilevel"/>
    <w:tmpl w:val="A8E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90F52"/>
    <w:multiLevelType w:val="multilevel"/>
    <w:tmpl w:val="E01E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1557D8"/>
    <w:multiLevelType w:val="multilevel"/>
    <w:tmpl w:val="8A3A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875E7"/>
    <w:multiLevelType w:val="multilevel"/>
    <w:tmpl w:val="FD6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E61B5D"/>
    <w:multiLevelType w:val="multilevel"/>
    <w:tmpl w:val="F2C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372DC"/>
    <w:multiLevelType w:val="multilevel"/>
    <w:tmpl w:val="4C3A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EC7DE1"/>
    <w:multiLevelType w:val="multilevel"/>
    <w:tmpl w:val="E5BA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78"/>
    <w:rsid w:val="005A0A56"/>
    <w:rsid w:val="00D55478"/>
    <w:rsid w:val="00DC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A77B0-8038-4CD9-A589-1976CEFF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2024-04-15T08:15:00Z</dcterms:created>
  <dcterms:modified xsi:type="dcterms:W3CDTF">2024-04-15T10:11:00Z</dcterms:modified>
</cp:coreProperties>
</file>